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560" w:lineRule="atLeas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附件6：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湖州师范学院第十三届大学生中华经典诵写讲大赛“石沐之江”篆刻竞赛报名表</w:t>
      </w:r>
    </w:p>
    <w:p>
      <w:pPr>
        <w:widowControl/>
        <w:shd w:val="clear" w:color="auto" w:fill="FFFFFF"/>
        <w:spacing w:before="100" w:beforeAutospacing="1" w:after="100" w:afterAutospacing="1" w:line="560" w:lineRule="atLeast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sz w:val="24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学院：                   联系人：                提交时间：</w:t>
      </w:r>
    </w:p>
    <w:tbl>
      <w:tblPr>
        <w:tblStyle w:val="4"/>
        <w:tblpPr w:leftFromText="180" w:rightFromText="180" w:vertAnchor="text" w:horzAnchor="page" w:tblpX="2253" w:tblpY="255"/>
        <w:tblOverlap w:val="never"/>
        <w:tblW w:w="421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81"/>
        <w:gridCol w:w="981"/>
        <w:gridCol w:w="1648"/>
        <w:gridCol w:w="1189"/>
        <w:gridCol w:w="1548"/>
        <w:gridCol w:w="1548"/>
        <w:gridCol w:w="1245"/>
        <w:gridCol w:w="1245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" w:type="pct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372" w:type="pct"/>
            <w:shd w:val="clear" w:color="auto" w:fill="C0C0C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3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Cs w:val="21"/>
                <w:lang w:val="en-US" w:eastAsia="zh-CN"/>
              </w:rPr>
              <w:t>姓名</w:t>
            </w:r>
          </w:p>
        </w:tc>
        <w:tc>
          <w:tcPr>
            <w:tcW w:w="625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作品类别</w:t>
            </w: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 </w:t>
            </w:r>
          </w:p>
        </w:tc>
        <w:tc>
          <w:tcPr>
            <w:tcW w:w="451" w:type="pct"/>
            <w:shd w:val="clear" w:color="auto" w:fill="C0C0C0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 xml:space="preserve"> 作品名称 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widowControl/>
              <w:ind w:firstLine="210" w:firstLineChars="100"/>
              <w:jc w:val="left"/>
              <w:rPr>
                <w:rFonts w:hint="default" w:ascii="宋体" w:hAnsi="宋体" w:cs="宋体" w:eastAsiaTheme="minorEastAsia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val="en-US" w:eastAsia="zh-CN"/>
              </w:rPr>
              <w:t>作者电话</w:t>
            </w:r>
          </w:p>
        </w:tc>
        <w:tc>
          <w:tcPr>
            <w:tcW w:w="587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指导教师</w:t>
            </w:r>
          </w:p>
        </w:tc>
        <w:tc>
          <w:tcPr>
            <w:tcW w:w="4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作品释文</w:t>
            </w:r>
          </w:p>
        </w:tc>
        <w:tc>
          <w:tcPr>
            <w:tcW w:w="47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创作理念</w:t>
            </w:r>
          </w:p>
        </w:tc>
        <w:tc>
          <w:tcPr>
            <w:tcW w:w="692" w:type="pct"/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材质、规格及制作工艺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372" w:type="pc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64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72" w:type="pct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87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92" w:type="pct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3NTk4MTI2NmQwZmNkOThmOTk1NTBhOWEwN2IwODAifQ=="/>
    <w:docVar w:name="KSO_WPS_MARK_KEY" w:val="2044141a-a7fc-40f2-b4d6-c05e76a21554"/>
  </w:docVars>
  <w:rsids>
    <w:rsidRoot w:val="00CD52A8"/>
    <w:rsid w:val="0003255C"/>
    <w:rsid w:val="002126D4"/>
    <w:rsid w:val="00241F54"/>
    <w:rsid w:val="0027130E"/>
    <w:rsid w:val="002D095A"/>
    <w:rsid w:val="0030411B"/>
    <w:rsid w:val="003079F1"/>
    <w:rsid w:val="00414D48"/>
    <w:rsid w:val="00490EA5"/>
    <w:rsid w:val="004B0983"/>
    <w:rsid w:val="005867E0"/>
    <w:rsid w:val="005F22F0"/>
    <w:rsid w:val="00706AC0"/>
    <w:rsid w:val="00781015"/>
    <w:rsid w:val="00A46937"/>
    <w:rsid w:val="00A96192"/>
    <w:rsid w:val="00BD0A32"/>
    <w:rsid w:val="00BF08EE"/>
    <w:rsid w:val="00CD52A8"/>
    <w:rsid w:val="00D2754C"/>
    <w:rsid w:val="00D755A4"/>
    <w:rsid w:val="00FC2747"/>
    <w:rsid w:val="0125460F"/>
    <w:rsid w:val="07A73C2E"/>
    <w:rsid w:val="10865F1F"/>
    <w:rsid w:val="132B7CE4"/>
    <w:rsid w:val="1AE91F27"/>
    <w:rsid w:val="1FD72C61"/>
    <w:rsid w:val="264A4849"/>
    <w:rsid w:val="355C0AD5"/>
    <w:rsid w:val="4D9F55CE"/>
    <w:rsid w:val="532149C9"/>
    <w:rsid w:val="5A577FA2"/>
    <w:rsid w:val="6B4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1</Lines>
  <Paragraphs>1</Paragraphs>
  <TotalTime>2</TotalTime>
  <ScaleCrop>false</ScaleCrop>
  <LinksUpToDate>false</LinksUpToDate>
  <CharactersWithSpaces>133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2019-04-04T06:09:00Z</dcterms:created>
  <dc:creator>szg</dc:creator>
  <cp:lastModifiedBy>赵乐</cp:lastModifiedBy>
  <dcterms:modified xsi:type="dcterms:W3CDTF">2025-04-08T02:15:01Z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A43EE702770F41AE95AA0493D1CB6C65</vt:lpwstr>
  </property>
</Properties>
</file>